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</w:rPr>
        <w:t>榆林中科洁净能源创新研究院智慧安全控制系统</w:t>
      </w:r>
      <w:r>
        <w:rPr>
          <w:rFonts w:hint="eastAsia"/>
          <w:b/>
          <w:bCs/>
          <w:sz w:val="24"/>
          <w:szCs w:val="32"/>
          <w:lang w:val="en-US" w:eastAsia="zh-CN"/>
        </w:rPr>
        <w:t>操作手册</w:t>
      </w:r>
      <w:bookmarkStart w:id="0" w:name="_GoBack"/>
      <w:bookmarkEnd w:id="0"/>
    </w:p>
    <w:p>
      <w:pPr>
        <w:ind w:firstLine="420"/>
        <w:rPr>
          <w:rFonts w:hint="eastAsia"/>
          <w:lang w:val="en-US" w:eastAsia="zh-CN"/>
        </w:rPr>
      </w:pPr>
    </w:p>
    <w:p>
      <w:pPr>
        <w:rPr>
          <w:rFonts w:hint="eastAsia"/>
        </w:rPr>
      </w:pPr>
      <w:r>
        <w:rPr>
          <w:rFonts w:hint="eastAsia"/>
        </w:rPr>
        <w:t>一、系统安装及登录</w:t>
      </w:r>
    </w:p>
    <w:p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1、</w:t>
      </w:r>
      <w:r>
        <w:rPr>
          <w:rFonts w:hint="eastAsia"/>
        </w:rPr>
        <w:t>APP手机端</w:t>
      </w:r>
    </w:p>
    <w:p>
      <w:pPr>
        <w:rPr>
          <w:rFonts w:hint="eastAsia"/>
          <w:lang w:eastAsia="zh-CN"/>
        </w:rPr>
      </w:pPr>
      <w:r>
        <w:rPr>
          <w:rFonts w:hint="eastAsia"/>
        </w:rPr>
        <w:tab/>
      </w:r>
      <w:r>
        <w:rPr>
          <w:rFonts w:hint="eastAsia"/>
        </w:rPr>
        <w:t>各用户通过微信扫二维码下载“智慧安全控制系统手机端APP”，按提示自行安装，安装后使用分配的账号名及密码登录使用（外网使用）</w:t>
      </w:r>
      <w:r>
        <w:rPr>
          <w:rFonts w:hint="eastAsia"/>
          <w:lang w:eastAsia="zh-CN"/>
        </w:rPr>
        <w:t>。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APP下载地址：https://www.pgyer.com/WOBA</w:t>
      </w:r>
    </w:p>
    <w:p>
      <w:pPr>
        <w:ind w:firstLine="4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二维码扫码地址：</w:t>
      </w:r>
    </w:p>
    <w:p>
      <w:pPr>
        <w:ind w:firstLine="42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000500" cy="4000500"/>
            <wp:effectExtent l="0" t="0" r="0" b="0"/>
            <wp:docPr id="3" name="图片 3" descr="QRCode_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RCode_42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2、网页端系统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园区内部局域网使用，在PC机上通过浏览器访问网址（http://192.168.200.3），使用分配的账号名及密码登录使用。</w:t>
      </w:r>
    </w:p>
    <w:p>
      <w:pPr>
        <w:rPr>
          <w:rFonts w:hint="eastAsia"/>
        </w:rPr>
      </w:pPr>
      <w:r>
        <w:rPr>
          <w:rFonts w:hint="eastAsia"/>
        </w:rPr>
        <w:tab/>
      </w:r>
    </w:p>
    <w:p>
      <w:pPr>
        <w:ind w:firstLine="420"/>
        <w:rPr>
          <w:rFonts w:hint="default"/>
          <w:lang w:val="en-US" w:eastAsia="zh-CN"/>
        </w:rPr>
      </w:pPr>
      <w:r>
        <w:rPr>
          <w:rFonts w:hint="eastAsia"/>
        </w:rPr>
        <w:t>登录账号及密码：账号为每位员工的邮箱或电话号码，初始密码为</w:t>
      </w:r>
      <w:r>
        <w:rPr>
          <w:rFonts w:hint="eastAsia"/>
          <w:lang w:val="en-US" w:eastAsia="zh-CN"/>
        </w:rPr>
        <w:t>123456</w:t>
      </w:r>
      <w:r>
        <w:rPr>
          <w:rFonts w:hint="eastAsia"/>
        </w:rPr>
        <w:t>。登录成功后请及时修改密码，密码长度设置为8位，由大小写英文字母+特殊字符+</w:t>
      </w:r>
      <w:r>
        <w:rPr>
          <w:rFonts w:hint="eastAsia"/>
          <w:lang w:val="en-US" w:eastAsia="zh-CN"/>
        </w:rPr>
        <w:t>数字</w:t>
      </w:r>
      <w:r>
        <w:rPr>
          <w:rFonts w:hint="eastAsia"/>
        </w:rPr>
        <w:t>组成。</w:t>
      </w:r>
    </w:p>
    <w:p>
      <w:pPr>
        <w:numPr>
          <w:ilvl w:val="-1"/>
          <w:numId w:val="0"/>
        </w:numPr>
        <w:ind w:firstLine="422" w:firstLineChars="200"/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1"/>
        </w:numPr>
        <w:ind w:firstLine="0" w:firstLineChars="0"/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系统使用简要说明：</w:t>
      </w:r>
    </w:p>
    <w:p>
      <w:pPr>
        <w:numPr>
          <w:ilvl w:val="0"/>
          <w:numId w:val="2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访客预约系统操作流程如下：</w:t>
      </w:r>
    </w:p>
    <w:p>
      <w:pPr>
        <w:numPr>
          <w:ilvl w:val="-1"/>
          <w:numId w:val="0"/>
        </w:numPr>
        <w:ind w:firstLine="422" w:firstLineChars="20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手机端访客预约操作流程：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（1）来访人员可以通过扫描门卫处二维码现场进行填写预约信息，或被访人通过“安全控制系统”APP-“我的”窗口-下载二维码发送给来访人员进行提前填写预约信息；</w:t>
      </w:r>
    </w:p>
    <w:p>
      <w:pPr>
        <w:numPr>
          <w:ilvl w:val="0"/>
          <w:numId w:val="3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被访人提交访问信息后，被访人通会在APP收到审批信息，对被访人进行审批；</w:t>
      </w:r>
    </w:p>
    <w:p>
      <w:pPr>
        <w:numPr>
          <w:ilvl w:val="0"/>
          <w:numId w:val="3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审批通过后在门卫身份确认后，在道闸机处通过人脸识别方可进入园区。</w:t>
      </w:r>
    </w:p>
    <w:p>
      <w:pPr>
        <w:ind w:firstLine="42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网页端访客预约操作流程：</w:t>
      </w:r>
    </w:p>
    <w:p>
      <w:pPr>
        <w:numPr>
          <w:ilvl w:val="0"/>
          <w:numId w:val="4"/>
        </w:numPr>
        <w:ind w:left="420" w:left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登录智慧安全控制系统网页端</w:t>
      </w:r>
    </w:p>
    <w:p>
      <w:pPr>
        <w:numPr>
          <w:ilvl w:val="0"/>
          <w:numId w:val="4"/>
        </w:numPr>
        <w:ind w:left="420" w:left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进入园区安防-访客预约管理-访客二维码</w:t>
      </w:r>
    </w:p>
    <w:p>
      <w:pPr>
        <w:numPr>
          <w:ilvl w:val="0"/>
          <w:numId w:val="4"/>
        </w:numPr>
        <w:ind w:left="420" w:left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下载访客二维码，发送给访客人员进行访客预约。</w:t>
      </w:r>
    </w:p>
    <w:p>
      <w:pPr>
        <w:numPr>
          <w:ilvl w:val="-1"/>
          <w:numId w:val="0"/>
        </w:numPr>
        <w:ind w:firstLine="0"/>
        <w:rPr>
          <w:rFonts w:hint="eastAsia"/>
          <w:lang w:val="en-US" w:eastAsia="zh-CN"/>
        </w:rPr>
      </w:pPr>
    </w:p>
    <w:p>
      <w:pPr>
        <w:ind w:firstLine="420"/>
        <w:jc w:val="center"/>
      </w:pPr>
      <w:r>
        <w:drawing>
          <wp:inline distT="0" distB="0" distL="114300" distR="114300">
            <wp:extent cx="2876550" cy="4067175"/>
            <wp:effectExtent l="0" t="0" r="0" b="95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/>
        <w:jc w:val="center"/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会议室预约系统操作流程如下：</w:t>
      </w:r>
    </w:p>
    <w:p>
      <w:pPr>
        <w:numPr>
          <w:ilvl w:val="-1"/>
          <w:numId w:val="0"/>
        </w:numPr>
        <w:ind w:firstLine="422" w:firstLineChars="200"/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手机端访会议室约操作流程：</w:t>
      </w:r>
    </w:p>
    <w:p>
      <w:pPr>
        <w:numPr>
          <w:ilvl w:val="-1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（1）通过院内下发的个人账号密码登录智慧安全控制系统APP；</w:t>
      </w:r>
    </w:p>
    <w:p>
      <w:pPr>
        <w:numPr>
          <w:ilvl w:val="-1"/>
          <w:numId w:val="0"/>
        </w:num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（2）进入菜单：会议管理&gt;会议预约，按照提示填写完成，如果画面中看不到想要预约的 会议室表示此会议室在同一个时间段已被其他人预定；</w:t>
      </w:r>
    </w:p>
    <w:p>
      <w:pPr>
        <w:numPr>
          <w:ilvl w:val="-1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（3）预约完成后，等待会议室管理员审批通过后，完成预约。</w:t>
      </w:r>
    </w:p>
    <w:p>
      <w:pPr>
        <w:ind w:firstLine="42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网页端会议室预约操作流程：</w:t>
      </w:r>
    </w:p>
    <w:p>
      <w:pPr>
        <w:numPr>
          <w:ilvl w:val="-1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（1）登录智慧安全控制系统网页端</w:t>
      </w:r>
    </w:p>
    <w:p>
      <w:pPr>
        <w:numPr>
          <w:ilvl w:val="-1"/>
          <w:numId w:val="0"/>
        </w:num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（2）进入园区管控-会议室预约管理-会议室预约</w:t>
      </w:r>
    </w:p>
    <w:p>
      <w:pPr>
        <w:numPr>
          <w:ilvl w:val="-1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（3）可在左上角填写会议时间，参会人数点击确认查看会议室占用情况；</w:t>
      </w:r>
    </w:p>
    <w:p>
      <w:pPr>
        <w:numPr>
          <w:ilvl w:val="-1"/>
          <w:numId w:val="0"/>
        </w:num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（4）查看完后可在右侧填写会议室预约内容信息，“*”必须填写，填写完成后点击提交；</w:t>
      </w:r>
    </w:p>
    <w:p>
      <w:pPr>
        <w:numPr>
          <w:ilvl w:val="-1"/>
          <w:numId w:val="0"/>
        </w:num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（5）提交完成后需要等待会议室管理人员审批后完成预约；</w:t>
      </w:r>
    </w:p>
    <w:p>
      <w:pPr>
        <w:numPr>
          <w:ilvl w:val="-1"/>
          <w:numId w:val="0"/>
        </w:num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（6）预约完成后可在“预约查询”查看相关账号会议室预约情况。</w:t>
      </w:r>
    </w:p>
    <w:p>
      <w:pPr>
        <w:numPr>
          <w:ilvl w:val="-1"/>
          <w:numId w:val="0"/>
        </w:numPr>
        <w:ind w:firstLine="420" w:firstLineChars="200"/>
        <w:rPr>
          <w:rFonts w:hint="default"/>
          <w:lang w:val="en-US" w:eastAsia="zh-CN"/>
        </w:rPr>
      </w:pPr>
    </w:p>
    <w:p>
      <w:pPr>
        <w:numPr>
          <w:ilvl w:val="-1"/>
          <w:numId w:val="0"/>
        </w:numPr>
        <w:ind w:firstLine="0"/>
        <w:rPr>
          <w:rFonts w:hint="default"/>
          <w:lang w:val="en-US" w:eastAsia="zh-CN"/>
        </w:rPr>
      </w:pPr>
    </w:p>
    <w:p>
      <w:pPr>
        <w:numPr>
          <w:ilvl w:val="0"/>
          <w:numId w:val="5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园区报修系统操作流程如下：</w:t>
      </w:r>
    </w:p>
    <w:p>
      <w:pPr>
        <w:numPr>
          <w:ilvl w:val="-1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（1）通过院内下发的个人账号密码登录智慧安全控制系统APP；</w:t>
      </w:r>
    </w:p>
    <w:p>
      <w:pPr>
        <w:numPr>
          <w:ilvl w:val="-1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（2）进入菜单：APP下方报修-报修申请；</w:t>
      </w:r>
    </w:p>
    <w:p>
      <w:pPr>
        <w:numPr>
          <w:ilvl w:val="-1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（3）填写相关报修信息（*必填）；</w:t>
      </w:r>
    </w:p>
    <w:p>
      <w:pPr>
        <w:numPr>
          <w:ilvl w:val="-1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（4）照片-拍照需要报修问题，方便维修人确认位置；</w:t>
      </w:r>
    </w:p>
    <w:p>
      <w:pPr>
        <w:numPr>
          <w:ilvl w:val="-1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（5）点击确定完成报修。</w:t>
      </w:r>
    </w:p>
    <w:p>
      <w:pPr>
        <w:numPr>
          <w:ilvl w:val="-1"/>
          <w:numId w:val="0"/>
        </w:numPr>
        <w:ind w:firstLine="420" w:firstLineChars="200"/>
        <w:rPr>
          <w:rFonts w:hint="eastAsia"/>
          <w:lang w:val="en-US" w:eastAsia="zh-CN"/>
        </w:rPr>
      </w:pPr>
    </w:p>
    <w:p>
      <w:pPr>
        <w:numPr>
          <w:ilvl w:val="0"/>
          <w:numId w:val="6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马弗炉预约系统流程如下：</w:t>
      </w:r>
    </w:p>
    <w:p>
      <w:pPr>
        <w:numPr>
          <w:ilvl w:val="-1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（1）通过院内下发的个人账号密码登录智慧安全控制系统APP；</w:t>
      </w:r>
    </w:p>
    <w:p>
      <w:pPr>
        <w:numPr>
          <w:ilvl w:val="-1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（2）进入菜单：实验室管理-马弗炉预约-预约马弗炉；</w:t>
      </w:r>
    </w:p>
    <w:p>
      <w:pPr>
        <w:numPr>
          <w:ilvl w:val="-1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（3）填写马弗炉预约信息（*必填）；</w:t>
      </w:r>
    </w:p>
    <w:p>
      <w:pPr>
        <w:numPr>
          <w:ilvl w:val="-1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（4）根据填写马弗炉预约房间、容易、预约时间可查看相关时间空闲马弗炉进行选择需要使用的马弗炉（如果列表中找不到需要的马弗炉编号，表示此马弗炉选择的时间段内已经被预约）；</w:t>
      </w:r>
    </w:p>
    <w:p>
      <w:pPr>
        <w:numPr>
          <w:ilvl w:val="-1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（5）点击确定完成预约。</w:t>
      </w:r>
    </w:p>
    <w:p>
      <w:pPr>
        <w:numPr>
          <w:ilvl w:val="-1"/>
          <w:numId w:val="0"/>
        </w:numPr>
        <w:ind w:firstLine="0"/>
        <w:rPr>
          <w:rFonts w:hint="default"/>
          <w:lang w:val="en-US" w:eastAsia="zh-CN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三、业务支持</w:t>
      </w:r>
    </w:p>
    <w:p>
      <w:pPr>
        <w:rPr>
          <w:rFonts w:hint="default"/>
          <w:lang w:val="en-US"/>
        </w:rPr>
      </w:pPr>
      <w:r>
        <w:rPr>
          <w:rFonts w:hint="eastAsia"/>
        </w:rPr>
        <w:t xml:space="preserve">    平台支持电话：</w:t>
      </w:r>
      <w:r>
        <w:rPr>
          <w:rFonts w:hint="eastAsia"/>
          <w:lang w:val="en-US" w:eastAsia="zh-CN"/>
        </w:rPr>
        <w:t>张保成：15291297965、雷崑：13478777507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</w:rPr>
        <w:t>平台联系邮件：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"mailto:241432@qq.com"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4"/>
          <w:rFonts w:hint="eastAsia"/>
          <w:lang w:val="en-US" w:eastAsia="zh-CN"/>
        </w:rPr>
        <w:t>241432@qq.com</w:t>
      </w:r>
      <w:r>
        <w:rPr>
          <w:rFonts w:hint="eastAsia"/>
          <w:lang w:val="en-US" w:eastAsia="zh-CN"/>
        </w:rPr>
        <w:fldChar w:fldCharType="end"/>
      </w:r>
    </w:p>
    <w:p>
      <w:pPr>
        <w:ind w:firstLine="420"/>
        <w:rPr>
          <w:rFonts w:hint="eastAsia"/>
          <w:lang w:val="en-US" w:eastAsia="zh-CN"/>
        </w:rPr>
      </w:pPr>
    </w:p>
    <w:p>
      <w:pPr>
        <w:ind w:firstLine="42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欢迎各部门同事在使用中提出宝贵建议，我部门会根据提出意见不断完善智慧安全控制系统建设。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BF57A6"/>
    <w:multiLevelType w:val="singleLevel"/>
    <w:tmpl w:val="A7BF57A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A4686F2"/>
    <w:multiLevelType w:val="singleLevel"/>
    <w:tmpl w:val="BA4686F2"/>
    <w:lvl w:ilvl="0" w:tentative="0">
      <w:start w:val="3"/>
      <w:numFmt w:val="decimal"/>
      <w:suff w:val="nothing"/>
      <w:lvlText w:val="%1、"/>
      <w:lvlJc w:val="left"/>
    </w:lvl>
  </w:abstractNum>
  <w:abstractNum w:abstractNumId="2">
    <w:nsid w:val="140B2AB6"/>
    <w:multiLevelType w:val="singleLevel"/>
    <w:tmpl w:val="140B2AB6"/>
    <w:lvl w:ilvl="0" w:tentative="0">
      <w:start w:val="2"/>
      <w:numFmt w:val="decimal"/>
      <w:suff w:val="nothing"/>
      <w:lvlText w:val="（%1）"/>
      <w:lvlJc w:val="left"/>
    </w:lvl>
  </w:abstractNum>
  <w:abstractNum w:abstractNumId="3">
    <w:nsid w:val="1B5AF52E"/>
    <w:multiLevelType w:val="singleLevel"/>
    <w:tmpl w:val="1B5AF52E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6728F0FF"/>
    <w:multiLevelType w:val="singleLevel"/>
    <w:tmpl w:val="6728F0F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702FD066"/>
    <w:multiLevelType w:val="singleLevel"/>
    <w:tmpl w:val="702FD066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iY2JiNWMyNDM2Yjg3N2Y5YzIzYTY2MDEzY2EwNGIifQ=="/>
  </w:docVars>
  <w:rsids>
    <w:rsidRoot w:val="00172A27"/>
    <w:rsid w:val="023649E0"/>
    <w:rsid w:val="05C84BB5"/>
    <w:rsid w:val="08E36AE5"/>
    <w:rsid w:val="0C275E46"/>
    <w:rsid w:val="0D233024"/>
    <w:rsid w:val="0FBD5C51"/>
    <w:rsid w:val="11643D5A"/>
    <w:rsid w:val="16145DB0"/>
    <w:rsid w:val="176A2085"/>
    <w:rsid w:val="1EAB6ADD"/>
    <w:rsid w:val="358040F9"/>
    <w:rsid w:val="36400063"/>
    <w:rsid w:val="51093A4D"/>
    <w:rsid w:val="62FF164B"/>
    <w:rsid w:val="65730C26"/>
    <w:rsid w:val="6A182BB4"/>
    <w:rsid w:val="7090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620</Words>
  <Characters>677</Characters>
  <Lines>0</Lines>
  <Paragraphs>0</Paragraphs>
  <TotalTime>82</TotalTime>
  <ScaleCrop>false</ScaleCrop>
  <LinksUpToDate>false</LinksUpToDate>
  <CharactersWithSpaces>717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2023-03-26T07:37:00Z</dcterms:created>
  <dc:creator>leik</dc:creator>
  <cp:lastModifiedBy>韩震</cp:lastModifiedBy>
  <dcterms:modified xsi:type="dcterms:W3CDTF">2023-10-23T02:17:24Z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E88BC152268D4D3A89D6D595917F47C5_13</vt:lpwstr>
  </property>
</Properties>
</file>